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7B88" w14:textId="77777777" w:rsidR="006F015C" w:rsidRPr="006F015C" w:rsidRDefault="006F015C" w:rsidP="00334DD4">
      <w:pPr>
        <w:spacing w:after="0"/>
        <w:ind w:hanging="284"/>
        <w:jc w:val="center"/>
        <w:rPr>
          <w:rFonts w:ascii="AR HERMANN" w:hAnsi="AR HERMANN"/>
          <w:b/>
          <w:noProof/>
          <w:color w:val="009900"/>
          <w:sz w:val="170"/>
          <w:szCs w:val="170"/>
        </w:rPr>
      </w:pPr>
      <w:r w:rsidRPr="00130BBF">
        <w:rPr>
          <w:noProof/>
          <w:color w:val="009900"/>
          <w:sz w:val="104"/>
          <w:szCs w:val="104"/>
        </w:rPr>
        <w:drawing>
          <wp:anchor distT="0" distB="0" distL="114300" distR="114300" simplePos="0" relativeHeight="251660288" behindDoc="1" locked="0" layoutInCell="1" allowOverlap="1" wp14:anchorId="23DBDB9A" wp14:editId="0D26EE0C">
            <wp:simplePos x="0" y="0"/>
            <wp:positionH relativeFrom="column">
              <wp:posOffset>321310</wp:posOffset>
            </wp:positionH>
            <wp:positionV relativeFrom="paragraph">
              <wp:posOffset>878840</wp:posOffset>
            </wp:positionV>
            <wp:extent cx="5534025" cy="3437546"/>
            <wp:effectExtent l="0" t="0" r="0" b="0"/>
            <wp:wrapNone/>
            <wp:docPr id="4" name="obrázek 2" descr="Image result for masopust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sopust obráz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43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F78">
        <w:rPr>
          <w:rFonts w:ascii="AR HERMANN" w:hAnsi="AR HERMANN"/>
          <w:b/>
          <w:noProof/>
          <w:color w:val="009900"/>
          <w:sz w:val="96"/>
          <w:szCs w:val="96"/>
        </w:rPr>
        <w:t xml:space="preserve"> </w:t>
      </w:r>
      <w:r w:rsidRPr="006F015C">
        <w:rPr>
          <w:rFonts w:ascii="AR HERMANN" w:hAnsi="AR HERMANN"/>
          <w:b/>
          <w:noProof/>
          <w:color w:val="CC0000"/>
          <w:sz w:val="170"/>
          <w:szCs w:val="170"/>
        </w:rPr>
        <w:t>M</w:t>
      </w:r>
      <w:r w:rsidRPr="006F015C">
        <w:rPr>
          <w:rFonts w:ascii="AR HERMANN" w:hAnsi="AR HERMANN"/>
          <w:b/>
          <w:noProof/>
          <w:color w:val="009900"/>
          <w:sz w:val="170"/>
          <w:szCs w:val="170"/>
        </w:rPr>
        <w:t>A</w:t>
      </w:r>
      <w:r w:rsidRPr="006F015C">
        <w:rPr>
          <w:rFonts w:ascii="AR HERMANN" w:hAnsi="AR HERMANN"/>
          <w:b/>
          <w:noProof/>
          <w:color w:val="CC0000"/>
          <w:sz w:val="170"/>
          <w:szCs w:val="170"/>
        </w:rPr>
        <w:t>S</w:t>
      </w:r>
      <w:r w:rsidRPr="006F015C">
        <w:rPr>
          <w:rFonts w:ascii="AR HERMANN" w:hAnsi="AR HERMANN"/>
          <w:b/>
          <w:noProof/>
          <w:color w:val="009900"/>
          <w:sz w:val="170"/>
          <w:szCs w:val="170"/>
        </w:rPr>
        <w:t>O</w:t>
      </w:r>
      <w:r w:rsidRPr="006F015C">
        <w:rPr>
          <w:rFonts w:ascii="AR HERMANN" w:hAnsi="AR HERMANN"/>
          <w:b/>
          <w:noProof/>
          <w:color w:val="CC0000"/>
          <w:sz w:val="170"/>
          <w:szCs w:val="170"/>
        </w:rPr>
        <w:t>P</w:t>
      </w:r>
      <w:r w:rsidRPr="006F015C">
        <w:rPr>
          <w:rFonts w:ascii="AR HERMANN" w:hAnsi="AR HERMANN"/>
          <w:b/>
          <w:noProof/>
          <w:color w:val="009900"/>
          <w:sz w:val="170"/>
          <w:szCs w:val="170"/>
        </w:rPr>
        <w:t>U</w:t>
      </w:r>
      <w:r w:rsidRPr="006F015C">
        <w:rPr>
          <w:rFonts w:ascii="AR HERMANN" w:hAnsi="AR HERMANN"/>
          <w:b/>
          <w:noProof/>
          <w:color w:val="CC0000"/>
          <w:sz w:val="170"/>
          <w:szCs w:val="170"/>
        </w:rPr>
        <w:t>S</w:t>
      </w:r>
      <w:r w:rsidRPr="006F015C">
        <w:rPr>
          <w:rFonts w:ascii="AR HERMANN" w:hAnsi="AR HERMANN"/>
          <w:b/>
          <w:noProof/>
          <w:color w:val="009900"/>
          <w:sz w:val="170"/>
          <w:szCs w:val="170"/>
        </w:rPr>
        <w:t>T</w:t>
      </w:r>
    </w:p>
    <w:p w14:paraId="340B0991" w14:textId="77777777" w:rsidR="006F015C" w:rsidRDefault="006F015C" w:rsidP="006F015C">
      <w:pPr>
        <w:spacing w:after="0"/>
        <w:jc w:val="center"/>
        <w:rPr>
          <w:rFonts w:ascii="AR HERMANN" w:hAnsi="AR HERMANN"/>
          <w:b/>
          <w:noProof/>
          <w:color w:val="CC0000"/>
          <w:sz w:val="96"/>
          <w:szCs w:val="96"/>
        </w:rPr>
      </w:pPr>
    </w:p>
    <w:p w14:paraId="267ACE81" w14:textId="77777777" w:rsidR="006F015C" w:rsidRDefault="006F015C" w:rsidP="006F015C">
      <w:pPr>
        <w:pStyle w:val="Odstavecseseznamem"/>
        <w:ind w:left="142"/>
        <w:rPr>
          <w:rFonts w:ascii="AR CENA" w:hAnsi="AR CENA" w:cs="Calibri"/>
          <w:color w:val="FF3300"/>
          <w:sz w:val="44"/>
          <w:szCs w:val="44"/>
        </w:rPr>
      </w:pPr>
    </w:p>
    <w:p w14:paraId="5050E1A3" w14:textId="77777777" w:rsidR="006F015C" w:rsidRDefault="006F015C" w:rsidP="006F015C">
      <w:pPr>
        <w:pStyle w:val="Odstavecseseznamem"/>
        <w:ind w:left="142"/>
        <w:rPr>
          <w:rFonts w:ascii="AR HERMANN" w:hAnsi="AR HERMANN"/>
          <w:b/>
          <w:noProof/>
          <w:color w:val="CC0000"/>
          <w:sz w:val="70"/>
          <w:szCs w:val="70"/>
        </w:rPr>
      </w:pPr>
    </w:p>
    <w:p w14:paraId="49ECFB96" w14:textId="77777777" w:rsidR="006F015C" w:rsidRDefault="006F015C" w:rsidP="006F015C">
      <w:pPr>
        <w:pStyle w:val="Odstavecseseznamem"/>
        <w:ind w:left="142"/>
        <w:rPr>
          <w:rFonts w:ascii="AR CENA" w:hAnsi="AR CENA"/>
          <w:b/>
          <w:noProof/>
          <w:color w:val="CC0000"/>
          <w:sz w:val="56"/>
          <w:szCs w:val="56"/>
        </w:rPr>
      </w:pPr>
    </w:p>
    <w:p w14:paraId="37209D11" w14:textId="42EE6FC4" w:rsidR="003B20C9" w:rsidRDefault="003B20C9" w:rsidP="003B20C9">
      <w:pPr>
        <w:pStyle w:val="Odstavecseseznamem"/>
        <w:ind w:left="0"/>
        <w:jc w:val="center"/>
        <w:rPr>
          <w:rFonts w:ascii="AR CENA" w:hAnsi="AR CENA" w:cs="Calibri"/>
          <w:b/>
          <w:noProof/>
          <w:color w:val="009900"/>
          <w:sz w:val="70"/>
          <w:szCs w:val="70"/>
        </w:rPr>
      </w:pPr>
      <w:r>
        <w:rPr>
          <w:rFonts w:ascii="AR CENA" w:hAnsi="AR CENA"/>
          <w:b/>
          <w:noProof/>
          <w:color w:val="009900"/>
          <w:sz w:val="16"/>
          <w:szCs w:val="16"/>
        </w:rPr>
        <w:br/>
      </w:r>
      <w:r w:rsidR="00773DB1" w:rsidRPr="00773DB1">
        <w:rPr>
          <w:rFonts w:ascii="AR CENA" w:hAnsi="AR CENA" w:cs="Calibri"/>
          <w:b/>
          <w:noProof/>
          <w:color w:val="009900"/>
          <w:sz w:val="70"/>
          <w:szCs w:val="70"/>
        </w:rPr>
        <w:t>Srde</w:t>
      </w:r>
      <w:r w:rsidR="00773DB1" w:rsidRPr="00773DB1">
        <w:rPr>
          <w:rFonts w:ascii="Calibri" w:hAnsi="Calibri" w:cs="Calibri"/>
          <w:b/>
          <w:noProof/>
          <w:color w:val="009900"/>
          <w:sz w:val="70"/>
          <w:szCs w:val="70"/>
        </w:rPr>
        <w:t>č</w:t>
      </w:r>
      <w:r w:rsidR="00773DB1" w:rsidRPr="00773DB1">
        <w:rPr>
          <w:rFonts w:ascii="AR CENA" w:hAnsi="AR CENA" w:cs="Calibri"/>
          <w:b/>
          <w:noProof/>
          <w:color w:val="009900"/>
          <w:sz w:val="70"/>
          <w:szCs w:val="70"/>
        </w:rPr>
        <w:t>n</w:t>
      </w:r>
      <w:r w:rsidR="00773DB1" w:rsidRPr="00773DB1">
        <w:rPr>
          <w:rFonts w:ascii="Calibri" w:hAnsi="Calibri" w:cs="Calibri"/>
          <w:b/>
          <w:noProof/>
          <w:color w:val="009900"/>
          <w:sz w:val="70"/>
          <w:szCs w:val="70"/>
        </w:rPr>
        <w:t>ě</w:t>
      </w:r>
      <w:r w:rsidR="00773DB1" w:rsidRPr="00773DB1">
        <w:rPr>
          <w:rFonts w:ascii="AR CENA" w:hAnsi="AR CENA" w:cs="Calibri"/>
          <w:b/>
          <w:noProof/>
          <w:color w:val="009900"/>
          <w:sz w:val="70"/>
          <w:szCs w:val="70"/>
        </w:rPr>
        <w:t xml:space="preserve"> zveme všechny dosp</w:t>
      </w:r>
      <w:r w:rsidR="00773DB1" w:rsidRPr="00773DB1">
        <w:rPr>
          <w:rFonts w:ascii="Calibri" w:hAnsi="Calibri" w:cs="Calibri"/>
          <w:b/>
          <w:noProof/>
          <w:color w:val="009900"/>
          <w:sz w:val="70"/>
          <w:szCs w:val="70"/>
        </w:rPr>
        <w:t>ě</w:t>
      </w:r>
      <w:r w:rsidR="00773DB1" w:rsidRPr="00773DB1">
        <w:rPr>
          <w:rFonts w:ascii="AR CENA" w:hAnsi="AR CENA" w:cs="Calibri"/>
          <w:b/>
          <w:noProof/>
          <w:color w:val="009900"/>
          <w:sz w:val="70"/>
          <w:szCs w:val="70"/>
        </w:rPr>
        <w:t>l</w:t>
      </w:r>
      <w:r w:rsidR="00773DB1" w:rsidRPr="00773DB1">
        <w:rPr>
          <w:rFonts w:ascii="AR CENA" w:hAnsi="AR CENA" w:cs="AR CENA"/>
          <w:b/>
          <w:noProof/>
          <w:color w:val="009900"/>
          <w:sz w:val="70"/>
          <w:szCs w:val="70"/>
        </w:rPr>
        <w:t>é</w:t>
      </w:r>
      <w:r w:rsidR="00773DB1" w:rsidRPr="00773DB1">
        <w:rPr>
          <w:rFonts w:ascii="AR CENA" w:hAnsi="AR CENA" w:cs="Calibri"/>
          <w:b/>
          <w:noProof/>
          <w:color w:val="009900"/>
          <w:sz w:val="70"/>
          <w:szCs w:val="70"/>
        </w:rPr>
        <w:t xml:space="preserve"> i d</w:t>
      </w:r>
      <w:r w:rsidR="00773DB1" w:rsidRPr="00773DB1">
        <w:rPr>
          <w:rFonts w:ascii="Calibri" w:hAnsi="Calibri" w:cs="Calibri"/>
          <w:b/>
          <w:noProof/>
          <w:color w:val="009900"/>
          <w:sz w:val="70"/>
          <w:szCs w:val="70"/>
        </w:rPr>
        <w:t>ě</w:t>
      </w:r>
      <w:r w:rsidR="00773DB1" w:rsidRPr="00773DB1">
        <w:rPr>
          <w:rFonts w:ascii="AR CENA" w:hAnsi="AR CENA" w:cs="Calibri"/>
          <w:b/>
          <w:noProof/>
          <w:color w:val="009900"/>
          <w:sz w:val="70"/>
          <w:szCs w:val="70"/>
        </w:rPr>
        <w:t>ti, aby se v</w:t>
      </w:r>
      <w:r>
        <w:rPr>
          <w:rFonts w:ascii="AR CENA" w:hAnsi="AR CENA" w:cs="Calibri"/>
          <w:b/>
          <w:noProof/>
          <w:color w:val="009900"/>
          <w:sz w:val="70"/>
          <w:szCs w:val="70"/>
        </w:rPr>
        <w:t xml:space="preserve"> MASKÁCH </w:t>
      </w:r>
    </w:p>
    <w:p w14:paraId="1CCD8D92" w14:textId="6A7DF8E1" w:rsidR="00773DB1" w:rsidRDefault="00773DB1" w:rsidP="003B20C9">
      <w:pPr>
        <w:pStyle w:val="Odstavecseseznamem"/>
        <w:ind w:left="0"/>
        <w:jc w:val="center"/>
        <w:rPr>
          <w:rFonts w:ascii="AR CENA" w:hAnsi="AR CENA" w:cs="Calibri"/>
          <w:b/>
          <w:noProof/>
          <w:color w:val="009900"/>
          <w:sz w:val="70"/>
          <w:szCs w:val="70"/>
        </w:rPr>
      </w:pPr>
      <w:r w:rsidRPr="00773DB1">
        <w:rPr>
          <w:rFonts w:ascii="AR CENA" w:hAnsi="AR CENA" w:cs="Calibri"/>
          <w:b/>
          <w:noProof/>
          <w:color w:val="009900"/>
          <w:sz w:val="70"/>
          <w:szCs w:val="70"/>
        </w:rPr>
        <w:t>zú</w:t>
      </w:r>
      <w:r w:rsidRPr="00773DB1">
        <w:rPr>
          <w:rFonts w:ascii="Calibri" w:hAnsi="Calibri" w:cs="Calibri"/>
          <w:b/>
          <w:noProof/>
          <w:color w:val="009900"/>
          <w:sz w:val="70"/>
          <w:szCs w:val="70"/>
        </w:rPr>
        <w:t>č</w:t>
      </w:r>
      <w:r w:rsidRPr="00773DB1">
        <w:rPr>
          <w:rFonts w:ascii="AR CENA" w:hAnsi="AR CENA" w:cs="Calibri"/>
          <w:b/>
          <w:noProof/>
          <w:color w:val="009900"/>
          <w:sz w:val="70"/>
          <w:szCs w:val="70"/>
        </w:rPr>
        <w:t>astnili pr</w:t>
      </w:r>
      <w:r w:rsidRPr="00773DB1">
        <w:rPr>
          <w:rFonts w:ascii="Calibri" w:hAnsi="Calibri" w:cs="Calibri"/>
          <w:b/>
          <w:noProof/>
          <w:color w:val="009900"/>
          <w:sz w:val="70"/>
          <w:szCs w:val="70"/>
        </w:rPr>
        <w:t>ů</w:t>
      </w:r>
      <w:r w:rsidRPr="00773DB1">
        <w:rPr>
          <w:rFonts w:ascii="AR CENA" w:hAnsi="AR CENA" w:cs="Calibri"/>
          <w:b/>
          <w:noProof/>
          <w:color w:val="009900"/>
          <w:sz w:val="70"/>
          <w:szCs w:val="70"/>
        </w:rPr>
        <w:t>vodu masopustních maškar</w:t>
      </w:r>
      <w:r>
        <w:rPr>
          <w:rFonts w:ascii="AR CENA" w:hAnsi="AR CENA" w:cs="Calibri"/>
          <w:b/>
          <w:noProof/>
          <w:color w:val="009900"/>
          <w:sz w:val="70"/>
          <w:szCs w:val="70"/>
        </w:rPr>
        <w:br/>
      </w:r>
      <w:r w:rsidRPr="003B20C9">
        <w:rPr>
          <w:rFonts w:ascii="AR CENA" w:hAnsi="AR CENA" w:cs="Calibri"/>
          <w:b/>
          <w:noProof/>
          <w:color w:val="C00000"/>
          <w:sz w:val="70"/>
          <w:szCs w:val="70"/>
        </w:rPr>
        <w:t>- v sobotu 25. února 2023</w:t>
      </w:r>
    </w:p>
    <w:p w14:paraId="798EF24F" w14:textId="77777777" w:rsidR="003B20C9" w:rsidRDefault="00773DB1" w:rsidP="003B20C9">
      <w:pPr>
        <w:pStyle w:val="Odstavecseseznamem"/>
        <w:ind w:left="0"/>
        <w:jc w:val="center"/>
        <w:rPr>
          <w:rFonts w:ascii="AR CENA" w:hAnsi="AR CENA" w:cs="Calibri"/>
          <w:b/>
          <w:noProof/>
          <w:color w:val="009900"/>
          <w:sz w:val="16"/>
          <w:szCs w:val="16"/>
        </w:rPr>
      </w:pPr>
      <w:r w:rsidRPr="003B20C9">
        <w:rPr>
          <w:rFonts w:ascii="AR CENA" w:hAnsi="AR CENA" w:cs="Calibri"/>
          <w:b/>
          <w:noProof/>
          <w:color w:val="C00000"/>
          <w:sz w:val="70"/>
          <w:szCs w:val="70"/>
        </w:rPr>
        <w:t xml:space="preserve">- zahájení v 15 hodin u kulturního domu  </w:t>
      </w:r>
      <w:r>
        <w:rPr>
          <w:rFonts w:ascii="AR CENA" w:hAnsi="AR CENA" w:cs="Calibri"/>
          <w:b/>
          <w:noProof/>
          <w:color w:val="009900"/>
          <w:sz w:val="70"/>
          <w:szCs w:val="70"/>
        </w:rPr>
        <w:br/>
      </w:r>
      <w:r w:rsidR="003B20C9" w:rsidRPr="003B20C9">
        <w:rPr>
          <w:rFonts w:ascii="AR CENA" w:hAnsi="AR CENA" w:cs="Calibri"/>
          <w:b/>
          <w:noProof/>
          <w:color w:val="009900"/>
          <w:sz w:val="70"/>
          <w:szCs w:val="70"/>
        </w:rPr>
        <w:t>P</w:t>
      </w:r>
      <w:r w:rsidR="003B20C9" w:rsidRPr="003B20C9">
        <w:rPr>
          <w:rFonts w:ascii="Calibri" w:hAnsi="Calibri" w:cs="Calibri"/>
          <w:b/>
          <w:noProof/>
          <w:color w:val="009900"/>
          <w:sz w:val="70"/>
          <w:szCs w:val="70"/>
        </w:rPr>
        <w:t>ř</w:t>
      </w:r>
      <w:r w:rsidR="003B20C9" w:rsidRPr="003B20C9">
        <w:rPr>
          <w:rFonts w:ascii="AR CENA" w:hAnsi="AR CENA" w:cs="Calibri"/>
          <w:b/>
          <w:noProof/>
          <w:color w:val="009900"/>
          <w:sz w:val="70"/>
          <w:szCs w:val="70"/>
        </w:rPr>
        <w:t>ineste si</w:t>
      </w:r>
      <w:r w:rsidR="003B20C9">
        <w:rPr>
          <w:rFonts w:ascii="Calibri" w:hAnsi="Calibri" w:cs="Calibri"/>
          <w:b/>
          <w:noProof/>
          <w:color w:val="009900"/>
          <w:sz w:val="70"/>
          <w:szCs w:val="70"/>
        </w:rPr>
        <w:t xml:space="preserve"> </w:t>
      </w:r>
      <w:r w:rsidRPr="00773DB1">
        <w:rPr>
          <w:rFonts w:ascii="AR CENA" w:hAnsi="AR CENA" w:cs="Calibri"/>
          <w:b/>
          <w:noProof/>
          <w:color w:val="009900"/>
          <w:sz w:val="70"/>
          <w:szCs w:val="70"/>
        </w:rPr>
        <w:t>rachotící a hudební nástroje</w:t>
      </w:r>
      <w:r w:rsidR="003B20C9">
        <w:rPr>
          <w:rFonts w:ascii="AR CENA" w:hAnsi="AR CENA" w:cs="Calibri"/>
          <w:b/>
          <w:noProof/>
          <w:color w:val="009900"/>
          <w:sz w:val="70"/>
          <w:szCs w:val="70"/>
        </w:rPr>
        <w:t>!</w:t>
      </w:r>
      <w:r w:rsidRPr="00773DB1">
        <w:rPr>
          <w:rFonts w:ascii="AR CENA" w:hAnsi="AR CENA" w:cs="Calibri"/>
          <w:b/>
          <w:noProof/>
          <w:color w:val="009900"/>
          <w:sz w:val="70"/>
          <w:szCs w:val="70"/>
        </w:rPr>
        <w:t xml:space="preserve"> </w:t>
      </w:r>
      <w:r w:rsidR="003B20C9">
        <w:rPr>
          <w:rFonts w:ascii="AR CENA" w:hAnsi="AR CENA" w:cs="Calibri"/>
          <w:b/>
          <w:noProof/>
          <w:color w:val="009900"/>
          <w:sz w:val="16"/>
          <w:szCs w:val="16"/>
        </w:rPr>
        <w:t xml:space="preserve"> </w:t>
      </w:r>
    </w:p>
    <w:p w14:paraId="2C9F9B7E" w14:textId="77777777" w:rsidR="003B20C9" w:rsidRDefault="003B20C9" w:rsidP="003B20C9">
      <w:pPr>
        <w:pStyle w:val="Odstavecseseznamem"/>
        <w:ind w:left="0"/>
        <w:jc w:val="center"/>
        <w:rPr>
          <w:rFonts w:ascii="AR CENA" w:hAnsi="AR CENA" w:cs="Calibri"/>
          <w:b/>
          <w:noProof/>
          <w:color w:val="009900"/>
          <w:sz w:val="16"/>
          <w:szCs w:val="16"/>
        </w:rPr>
      </w:pPr>
    </w:p>
    <w:p w14:paraId="515D7811" w14:textId="7BF2CC96" w:rsidR="00353D22" w:rsidRDefault="00773DB1" w:rsidP="003B20C9">
      <w:pPr>
        <w:pStyle w:val="Odstavecseseznamem"/>
        <w:ind w:left="0"/>
        <w:jc w:val="center"/>
        <w:rPr>
          <w:rFonts w:ascii="AR CENA" w:hAnsi="AR CENA" w:cs="Calibri"/>
          <w:b/>
          <w:color w:val="009900"/>
          <w:sz w:val="16"/>
          <w:szCs w:val="16"/>
        </w:rPr>
      </w:pPr>
      <w:r w:rsidRPr="003B20C9">
        <w:rPr>
          <w:rFonts w:ascii="AR CENA" w:hAnsi="AR CENA" w:cs="Calibri"/>
          <w:b/>
          <w:noProof/>
          <w:sz w:val="56"/>
          <w:szCs w:val="56"/>
        </w:rPr>
        <w:t>Budeme rádi, když ob</w:t>
      </w:r>
      <w:r w:rsidRPr="003B20C9">
        <w:rPr>
          <w:rFonts w:ascii="Calibri" w:hAnsi="Calibri" w:cs="Calibri"/>
          <w:b/>
          <w:noProof/>
          <w:sz w:val="56"/>
          <w:szCs w:val="56"/>
        </w:rPr>
        <w:t>č</w:t>
      </w:r>
      <w:r w:rsidRPr="003B20C9">
        <w:rPr>
          <w:rFonts w:ascii="AR CENA" w:hAnsi="AR CENA" w:cs="Calibri"/>
          <w:b/>
          <w:noProof/>
          <w:sz w:val="56"/>
          <w:szCs w:val="56"/>
        </w:rPr>
        <w:t>an</w:t>
      </w:r>
      <w:r w:rsidRPr="003B20C9">
        <w:rPr>
          <w:rFonts w:ascii="AR CENA" w:hAnsi="AR CENA" w:cs="AR CENA"/>
          <w:b/>
          <w:noProof/>
          <w:sz w:val="56"/>
          <w:szCs w:val="56"/>
        </w:rPr>
        <w:t>é</w:t>
      </w:r>
      <w:r w:rsidRPr="003B20C9">
        <w:rPr>
          <w:rFonts w:ascii="AR CENA" w:hAnsi="AR CENA" w:cs="Calibri"/>
          <w:b/>
          <w:noProof/>
          <w:sz w:val="56"/>
          <w:szCs w:val="56"/>
        </w:rPr>
        <w:t xml:space="preserve"> pozdraví </w:t>
      </w:r>
      <w:r w:rsidR="003B20C9">
        <w:rPr>
          <w:rFonts w:ascii="AR CENA" w:hAnsi="AR CENA" w:cs="Calibri"/>
          <w:b/>
          <w:noProof/>
          <w:sz w:val="56"/>
          <w:szCs w:val="56"/>
        </w:rPr>
        <w:t>pr</w:t>
      </w:r>
      <w:r w:rsidR="003B20C9">
        <w:rPr>
          <w:rFonts w:ascii="Calibri" w:hAnsi="Calibri" w:cs="Calibri"/>
          <w:b/>
          <w:noProof/>
          <w:sz w:val="56"/>
          <w:szCs w:val="56"/>
        </w:rPr>
        <w:t xml:space="preserve">ůvod </w:t>
      </w:r>
      <w:r w:rsidRPr="003B20C9">
        <w:rPr>
          <w:rFonts w:ascii="AR CENA" w:hAnsi="AR CENA" w:cs="Calibri"/>
          <w:b/>
          <w:noProof/>
          <w:sz w:val="56"/>
          <w:szCs w:val="56"/>
        </w:rPr>
        <w:t>maškar u svého domu a p</w:t>
      </w:r>
      <w:r w:rsidRPr="003B20C9">
        <w:rPr>
          <w:rFonts w:ascii="Calibri" w:hAnsi="Calibri" w:cs="Calibri"/>
          <w:b/>
          <w:noProof/>
          <w:sz w:val="56"/>
          <w:szCs w:val="56"/>
        </w:rPr>
        <w:t>ř</w:t>
      </w:r>
      <w:r w:rsidRPr="003B20C9">
        <w:rPr>
          <w:rFonts w:ascii="AR CENA" w:hAnsi="AR CENA" w:cs="Calibri"/>
          <w:b/>
          <w:noProof/>
          <w:sz w:val="56"/>
          <w:szCs w:val="56"/>
        </w:rPr>
        <w:t>ípadn</w:t>
      </w:r>
      <w:r w:rsidRPr="003B20C9">
        <w:rPr>
          <w:rFonts w:ascii="Calibri" w:hAnsi="Calibri" w:cs="Calibri"/>
          <w:b/>
          <w:noProof/>
          <w:sz w:val="56"/>
          <w:szCs w:val="56"/>
        </w:rPr>
        <w:t>ě</w:t>
      </w:r>
      <w:r w:rsidRPr="003B20C9">
        <w:rPr>
          <w:rFonts w:ascii="AR CENA" w:hAnsi="AR CENA" w:cs="Calibri"/>
          <w:b/>
          <w:noProof/>
          <w:sz w:val="56"/>
          <w:szCs w:val="56"/>
        </w:rPr>
        <w:t xml:space="preserve"> ocení jejich snažení drobnými masopustními</w:t>
      </w:r>
      <w:r w:rsidRPr="003B20C9">
        <w:rPr>
          <w:rFonts w:ascii="AR CENA" w:hAnsi="AR CENA" w:cs="Calibri"/>
          <w:b/>
          <w:noProof/>
          <w:sz w:val="70"/>
          <w:szCs w:val="70"/>
        </w:rPr>
        <w:t xml:space="preserve"> </w:t>
      </w:r>
      <w:r w:rsidRPr="003B20C9">
        <w:rPr>
          <w:rFonts w:ascii="AR CENA" w:hAnsi="AR CENA" w:cs="Calibri"/>
          <w:b/>
          <w:noProof/>
          <w:sz w:val="52"/>
          <w:szCs w:val="52"/>
        </w:rPr>
        <w:t>dobr</w:t>
      </w:r>
      <w:r w:rsidRPr="003B20C9">
        <w:rPr>
          <w:rFonts w:ascii="Calibri" w:hAnsi="Calibri" w:cs="Calibri"/>
          <w:b/>
          <w:noProof/>
          <w:sz w:val="52"/>
          <w:szCs w:val="52"/>
        </w:rPr>
        <w:t>ů</w:t>
      </w:r>
      <w:r w:rsidRPr="003B20C9">
        <w:rPr>
          <w:rFonts w:ascii="AR CENA" w:hAnsi="AR CENA" w:cs="Calibri"/>
          <w:b/>
          <w:noProof/>
          <w:sz w:val="52"/>
          <w:szCs w:val="52"/>
        </w:rPr>
        <w:t>tkami.</w:t>
      </w:r>
      <w:r w:rsidRPr="003B20C9">
        <w:rPr>
          <w:rFonts w:ascii="AR CENA" w:hAnsi="AR CENA" w:cs="Calibri"/>
          <w:b/>
          <w:noProof/>
          <w:sz w:val="70"/>
          <w:szCs w:val="70"/>
        </w:rPr>
        <w:t xml:space="preserve"> </w:t>
      </w:r>
      <w:r w:rsidR="00353D22">
        <w:rPr>
          <w:rFonts w:ascii="AR CENA" w:hAnsi="AR CENA" w:cs="Calibri"/>
          <w:b/>
          <w:color w:val="009900"/>
          <w:sz w:val="44"/>
          <w:szCs w:val="44"/>
        </w:rPr>
        <w:br/>
      </w:r>
    </w:p>
    <w:p w14:paraId="09D3F7F3" w14:textId="77777777" w:rsidR="006F015C" w:rsidRPr="00353D22" w:rsidRDefault="00353D22" w:rsidP="00353D22">
      <w:pPr>
        <w:ind w:firstLine="142"/>
        <w:rPr>
          <w:rFonts w:ascii="AR CENA" w:hAnsi="AR CENA" w:cs="Calibri"/>
          <w:b/>
          <w:color w:val="009900"/>
          <w:sz w:val="44"/>
          <w:szCs w:val="44"/>
        </w:rPr>
      </w:pPr>
      <w:r>
        <w:rPr>
          <w:rFonts w:ascii="AR CENA" w:hAnsi="AR CENA" w:cs="Calibri"/>
          <w:b/>
          <w:color w:val="009900"/>
          <w:sz w:val="16"/>
          <w:szCs w:val="16"/>
        </w:rPr>
        <w:tab/>
      </w:r>
      <w:r>
        <w:rPr>
          <w:rFonts w:ascii="AR CENA" w:hAnsi="AR CENA" w:cs="Calibri"/>
          <w:b/>
          <w:color w:val="009900"/>
          <w:sz w:val="16"/>
          <w:szCs w:val="16"/>
        </w:rPr>
        <w:tab/>
      </w:r>
      <w:r>
        <w:rPr>
          <w:rFonts w:ascii="AR CENA" w:hAnsi="AR CENA" w:cs="Calibri"/>
          <w:b/>
          <w:color w:val="009900"/>
          <w:sz w:val="16"/>
          <w:szCs w:val="16"/>
        </w:rPr>
        <w:tab/>
      </w:r>
      <w:r>
        <w:rPr>
          <w:rFonts w:ascii="AR CENA" w:hAnsi="AR CENA" w:cs="Calibri"/>
          <w:b/>
          <w:color w:val="009900"/>
          <w:sz w:val="16"/>
          <w:szCs w:val="16"/>
        </w:rPr>
        <w:tab/>
      </w:r>
      <w:r>
        <w:rPr>
          <w:rFonts w:ascii="AR CENA" w:hAnsi="AR CENA" w:cs="Calibri"/>
          <w:b/>
          <w:color w:val="009900"/>
          <w:sz w:val="16"/>
          <w:szCs w:val="16"/>
        </w:rPr>
        <w:tab/>
      </w:r>
      <w:r>
        <w:rPr>
          <w:rFonts w:ascii="AR CENA" w:hAnsi="AR CENA" w:cs="Calibri"/>
          <w:b/>
          <w:color w:val="009900"/>
          <w:sz w:val="16"/>
          <w:szCs w:val="16"/>
        </w:rPr>
        <w:tab/>
      </w:r>
      <w:r>
        <w:rPr>
          <w:rFonts w:ascii="AR CENA" w:hAnsi="AR CENA" w:cs="Calibri"/>
          <w:b/>
          <w:color w:val="009900"/>
          <w:sz w:val="16"/>
          <w:szCs w:val="16"/>
        </w:rPr>
        <w:tab/>
      </w:r>
      <w:r w:rsidR="006F015C" w:rsidRPr="00130BBF">
        <w:rPr>
          <w:rFonts w:ascii="AR CENA" w:hAnsi="AR CENA" w:cs="Calibri"/>
          <w:bCs/>
          <w:color w:val="595959" w:themeColor="text1" w:themeTint="A6"/>
          <w:sz w:val="40"/>
          <w:szCs w:val="40"/>
        </w:rPr>
        <w:t xml:space="preserve">Kulturní komise </w:t>
      </w:r>
      <w:r w:rsidR="006F015C">
        <w:rPr>
          <w:rFonts w:ascii="AR CENA" w:hAnsi="AR CENA" w:cs="Calibri"/>
          <w:bCs/>
          <w:color w:val="595959" w:themeColor="text1" w:themeTint="A6"/>
          <w:sz w:val="40"/>
          <w:szCs w:val="40"/>
        </w:rPr>
        <w:t>Obce Nový P</w:t>
      </w:r>
      <w:r w:rsidR="006F015C" w:rsidRPr="00130BBF">
        <w:rPr>
          <w:rFonts w:ascii="Calibri" w:hAnsi="Calibri" w:cs="Calibri"/>
          <w:bCs/>
          <w:color w:val="595959" w:themeColor="text1" w:themeTint="A6"/>
          <w:sz w:val="40"/>
          <w:szCs w:val="40"/>
        </w:rPr>
        <w:t>ř</w:t>
      </w:r>
      <w:r w:rsidR="006F015C" w:rsidRPr="00130BBF">
        <w:rPr>
          <w:rFonts w:ascii="AR CENA" w:hAnsi="AR CENA" w:cs="Calibri"/>
          <w:bCs/>
          <w:color w:val="595959" w:themeColor="text1" w:themeTint="A6"/>
          <w:sz w:val="40"/>
          <w:szCs w:val="40"/>
        </w:rPr>
        <w:t>erov</w:t>
      </w:r>
    </w:p>
    <w:sectPr w:rsidR="006F015C" w:rsidRPr="00353D22" w:rsidSect="003B20C9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4C8"/>
    <w:multiLevelType w:val="hybridMultilevel"/>
    <w:tmpl w:val="A9046B00"/>
    <w:lvl w:ilvl="0" w:tplc="CBECC66C">
      <w:start w:val="16"/>
      <w:numFmt w:val="bullet"/>
      <w:lvlText w:val="-"/>
      <w:lvlJc w:val="left"/>
      <w:pPr>
        <w:ind w:left="720" w:hanging="360"/>
      </w:pPr>
      <w:rPr>
        <w:rFonts w:ascii="AR CENA" w:eastAsiaTheme="minorHAnsi" w:hAnsi="AR CE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C056F"/>
    <w:multiLevelType w:val="hybridMultilevel"/>
    <w:tmpl w:val="4C3E7E4A"/>
    <w:lvl w:ilvl="0" w:tplc="7A629A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  <w:sz w:val="5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905B12"/>
    <w:multiLevelType w:val="hybridMultilevel"/>
    <w:tmpl w:val="F282FD68"/>
    <w:lvl w:ilvl="0" w:tplc="12885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381066">
    <w:abstractNumId w:val="2"/>
  </w:num>
  <w:num w:numId="2" w16cid:durableId="1830898196">
    <w:abstractNumId w:val="1"/>
  </w:num>
  <w:num w:numId="3" w16cid:durableId="191628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45"/>
    <w:rsid w:val="000715CC"/>
    <w:rsid w:val="000E1D00"/>
    <w:rsid w:val="00102F9A"/>
    <w:rsid w:val="0012578E"/>
    <w:rsid w:val="00130BBF"/>
    <w:rsid w:val="002C5AD0"/>
    <w:rsid w:val="002D6DDE"/>
    <w:rsid w:val="00334DD4"/>
    <w:rsid w:val="00353D22"/>
    <w:rsid w:val="003B20C9"/>
    <w:rsid w:val="003D24F5"/>
    <w:rsid w:val="00406C5A"/>
    <w:rsid w:val="004E5E3F"/>
    <w:rsid w:val="0064229B"/>
    <w:rsid w:val="00651F78"/>
    <w:rsid w:val="00697F32"/>
    <w:rsid w:val="006D298E"/>
    <w:rsid w:val="006F015C"/>
    <w:rsid w:val="00773DB1"/>
    <w:rsid w:val="008A37E9"/>
    <w:rsid w:val="00990B9F"/>
    <w:rsid w:val="00A439D0"/>
    <w:rsid w:val="00A93D1F"/>
    <w:rsid w:val="00B7330F"/>
    <w:rsid w:val="00B91745"/>
    <w:rsid w:val="00B972A0"/>
    <w:rsid w:val="00BD5AA9"/>
    <w:rsid w:val="00CE1941"/>
    <w:rsid w:val="00D25176"/>
    <w:rsid w:val="00D3390B"/>
    <w:rsid w:val="00EC3386"/>
    <w:rsid w:val="00F0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2712"/>
  <w15:chartTrackingRefBased/>
  <w15:docId w15:val="{72E27062-1E19-4877-9689-DB368263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C00D-3D6E-4452-BF7F-B85EC681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Účtárna</dc:creator>
  <cp:keywords/>
  <dc:description/>
  <cp:lastModifiedBy>Milada Popelářová</cp:lastModifiedBy>
  <cp:revision>6</cp:revision>
  <cp:lastPrinted>2020-02-12T14:55:00Z</cp:lastPrinted>
  <dcterms:created xsi:type="dcterms:W3CDTF">2023-02-08T07:36:00Z</dcterms:created>
  <dcterms:modified xsi:type="dcterms:W3CDTF">2023-02-16T14:12:00Z</dcterms:modified>
</cp:coreProperties>
</file>